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plastering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plasterers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Two-coat multi finish skim to walls, per square metre</w:t>
            </w:r>
          </w:p>
          <w:p>
            <w:pPr>
              <w:spacing w:after="50"/>
            </w:pPr>
            <w:r>
              <w:rPr>
                <w:color w:val="5F6B77"/>
                <w:sz w:val="18"/>
                <w:szCs w:val="18"/>
              </w:rPr>
              <w:t xml:space="preserve">•  Skim to ceiling, per square metre</w:t>
            </w:r>
          </w:p>
          <w:p>
            <w:pPr>
              <w:spacing w:after="50"/>
            </w:pPr>
            <w:r>
              <w:rPr>
                <w:color w:val="5F6B77"/>
                <w:sz w:val="18"/>
                <w:szCs w:val="18"/>
              </w:rPr>
              <w:t xml:space="preserve">•  Overboard and skim textured ceiling</w:t>
            </w:r>
          </w:p>
          <w:p>
            <w:pPr>
              <w:spacing w:after="50"/>
            </w:pPr>
            <w:r>
              <w:rPr>
                <w:color w:val="5F6B77"/>
                <w:sz w:val="18"/>
                <w:szCs w:val="18"/>
              </w:rPr>
              <w:t xml:space="preserve">•  Dot and dab plasterboard to solid wall</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Float and set on new blockwork</w:t>
            </w:r>
          </w:p>
          <w:p>
            <w:pPr>
              <w:spacing w:after="50"/>
            </w:pPr>
            <w:r>
              <w:rPr>
                <w:color w:val="5F6B77"/>
                <w:sz w:val="18"/>
                <w:szCs w:val="18"/>
              </w:rPr>
              <w:t xml:space="preserve">•  Hack off and re-render blown plaster</w:t>
            </w:r>
          </w:p>
          <w:p>
            <w:pPr>
              <w:spacing w:after="50"/>
            </w:pPr>
            <w:r>
              <w:rPr>
                <w:color w:val="5F6B77"/>
                <w:sz w:val="18"/>
                <w:szCs w:val="18"/>
              </w:rPr>
              <w:t xml:space="preserve">•  Sand and cement render, scratch and top coat</w:t>
            </w:r>
          </w:p>
          <w:p>
            <w:pPr>
              <w:spacing w:after="50"/>
            </w:pPr>
            <w:r>
              <w:rPr>
                <w:color w:val="5F6B77"/>
                <w:sz w:val="18"/>
                <w:szCs w:val="18"/>
              </w:rPr>
              <w:t xml:space="preserve">•  Angle and stop beads, per linear metre</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Plastering estimate template</dc:title>
  <dc:creator>TradeScribe</dc:creator>
  <dc:description>A free, editable estimate template for plasterers.</dc:description>
  <cp:lastModifiedBy>Un-named</cp:lastModifiedBy>
  <cp:revision>1</cp:revision>
  <dcterms:created xsi:type="dcterms:W3CDTF">2026-08-31T22:41:53.164Z</dcterms:created>
  <dcterms:modified xsi:type="dcterms:W3CDTF">2026-08-31T22:41:53.164Z</dcterms:modified>
</cp:coreProperties>
</file>

<file path=docProps/custom.xml><?xml version="1.0" encoding="utf-8"?>
<Properties xmlns="http://schemas.openxmlformats.org/officeDocument/2006/custom-properties" xmlns:vt="http://schemas.openxmlformats.org/officeDocument/2006/docPropsVTypes"/>
</file>